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54" w:rsidRDefault="006C1654" w:rsidP="006C1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54" w:rsidRPr="0087691C" w:rsidRDefault="006C1654" w:rsidP="006C1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91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C1654" w:rsidRDefault="006C1654" w:rsidP="006C1654">
      <w:pPr>
        <w:jc w:val="both"/>
        <w:rPr>
          <w:rFonts w:ascii="Times New Roman" w:hAnsi="Times New Roman" w:cs="Times New Roman"/>
          <w:b/>
        </w:rPr>
      </w:pPr>
    </w:p>
    <w:p w:rsidR="006C1654" w:rsidRPr="0087691C" w:rsidRDefault="006C1654" w:rsidP="006C1654">
      <w:pPr>
        <w:jc w:val="both"/>
        <w:rPr>
          <w:rFonts w:ascii="Times New Roman" w:hAnsi="Times New Roman" w:cs="Times New Roman"/>
          <w:b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91C">
        <w:rPr>
          <w:rFonts w:ascii="Times New Roman" w:hAnsi="Times New Roman" w:cs="Times New Roman"/>
          <w:b/>
          <w:sz w:val="24"/>
          <w:szCs w:val="24"/>
        </w:rPr>
        <w:t>Opracowanie dokumentacji technicznej dotyczącej etapowej wymiany kotłów wodnych oraz parowych na nowe - wodne w Centralnej Kotłowni SP ZOZ Szpitala Psychiatrycznego w Toszku.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91C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Przedmiotem zamówienia jest opracowanie dokumentacji technicznej dotyczącej etapowej wymiany kotłów w Centralnej Kotłowni SP ZOZ Szpitala Psychiatrycznego w Toszku.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Opracowanie powinno zawierać:</w:t>
      </w:r>
    </w:p>
    <w:p w:rsidR="006C1654" w:rsidRPr="0087691C" w:rsidRDefault="006C1654" w:rsidP="006C1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Dokumentację technologiczną</w:t>
      </w:r>
    </w:p>
    <w:p w:rsidR="006C1654" w:rsidRPr="0087691C" w:rsidRDefault="006C1654" w:rsidP="006C1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Dokumentację instalacyjną</w:t>
      </w:r>
    </w:p>
    <w:p w:rsidR="006C1654" w:rsidRPr="0087691C" w:rsidRDefault="006C1654" w:rsidP="006C1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Dokumentację elektryczną, zawierającą:</w:t>
      </w:r>
    </w:p>
    <w:p w:rsidR="006C1654" w:rsidRPr="0087691C" w:rsidRDefault="006C1654" w:rsidP="006C16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- zasilanie wszystkich kotłów oraz szaf sterowniczych z istniejących rozdzielni elektrycznych, w miarę możliwości z wykorzystaniem istniejących urządzeń i instalacji,</w:t>
      </w:r>
    </w:p>
    <w:p w:rsidR="006C1654" w:rsidRPr="0087691C" w:rsidRDefault="006C1654" w:rsidP="006C1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Dokumentację automatyczną z wykorzystaniem istniejącej automatyki (preferowane) lub zaprojektowanie nowej</w:t>
      </w:r>
    </w:p>
    <w:p w:rsidR="006C1654" w:rsidRPr="0087691C" w:rsidRDefault="006C1654" w:rsidP="006C1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Dobór stacji uzdatniania wody</w:t>
      </w:r>
    </w:p>
    <w:p w:rsidR="006C1654" w:rsidRPr="0087691C" w:rsidRDefault="006C1654" w:rsidP="006C1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W przypadku konieczności zmiany trasy istniejącej instalacji gazowej wykonanie projektu.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Dokumentacja musi zawierać SIWZ oraz uzgodnienia BHP i PPOŻ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91C">
        <w:rPr>
          <w:rFonts w:ascii="Times New Roman" w:hAnsi="Times New Roman" w:cs="Times New Roman"/>
          <w:sz w:val="24"/>
          <w:szCs w:val="24"/>
          <w:u w:val="single"/>
        </w:rPr>
        <w:t>Lokalizacja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Centralna Kotłownia SP ZOZ Szpitala Psychiatrycznego w Toszku ul. Gliwicka 5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91C">
        <w:rPr>
          <w:rFonts w:ascii="Times New Roman" w:hAnsi="Times New Roman" w:cs="Times New Roman"/>
          <w:sz w:val="24"/>
          <w:szCs w:val="24"/>
          <w:u w:val="single"/>
        </w:rPr>
        <w:t xml:space="preserve">Opis stanu istniejącego: 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Centralna kotłownia znajdująca się na terenie SP ZOZ Szpitala Psychiatrycznego w Toszku dostarcza:</w:t>
      </w:r>
    </w:p>
    <w:p w:rsidR="006C1654" w:rsidRPr="0087691C" w:rsidRDefault="006C1654" w:rsidP="006C16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parę technologiczną na potrzeby kuchni i pralni szpitalnej (śr. 3 bary)</w:t>
      </w:r>
    </w:p>
    <w:p w:rsidR="006C1654" w:rsidRPr="0087691C" w:rsidRDefault="006C1654" w:rsidP="006C16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ciepłą wodę użytkową na potrzeby zaopatrzenia oddziałów, pralni, kuchni, części administracyjnej  oraz mieszkańców na terenie i poza terenem szpitala  </w:t>
      </w:r>
    </w:p>
    <w:p w:rsidR="006C1654" w:rsidRPr="0087691C" w:rsidRDefault="006C1654" w:rsidP="006C16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ciepło w postaci wodnego centralnego ogrzewania dla całości szpitala oraz mieszkańców</w:t>
      </w:r>
    </w:p>
    <w:p w:rsidR="006C1654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Centralna</w:t>
      </w:r>
      <w:r w:rsidRPr="0087691C">
        <w:rPr>
          <w:rFonts w:ascii="Times New Roman" w:hAnsi="Times New Roman" w:cs="Times New Roman"/>
          <w:sz w:val="24"/>
          <w:szCs w:val="24"/>
        </w:rPr>
        <w:t xml:space="preserve"> kotłownia wyposażona jest w 5 kotłów firmy Viessmann.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Trzy kotły wodne o mocy 1750 kW każdy na potrzeby CO i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cwu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Paromat-Simplex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</w:t>
      </w:r>
      <w:r w:rsidRPr="0087691C">
        <w:rPr>
          <w:rFonts w:ascii="Times New Roman" w:hAnsi="Times New Roman" w:cs="Times New Roman"/>
          <w:sz w:val="24"/>
          <w:szCs w:val="24"/>
        </w:rPr>
        <w:br/>
        <w:t xml:space="preserve">oraz dwa kotły typu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Turbomat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RN-HD parowe produkujące parę technologiczną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87691C">
        <w:rPr>
          <w:rFonts w:ascii="Times New Roman" w:hAnsi="Times New Roman" w:cs="Times New Roman"/>
          <w:sz w:val="24"/>
          <w:szCs w:val="24"/>
        </w:rPr>
        <w:t>o mocy 655 kW każdy.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Układ wodny pracuje z temperaturą 95/70 przy ciśnieniu statycznym 2,5 – 3,0 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. </w:t>
      </w:r>
      <w:r w:rsidRPr="0087691C">
        <w:rPr>
          <w:rFonts w:ascii="Times New Roman" w:hAnsi="Times New Roman" w:cs="Times New Roman"/>
          <w:sz w:val="24"/>
          <w:szCs w:val="24"/>
        </w:rPr>
        <w:br/>
        <w:t>Ciśnienie utrzymywane jest przez zbiornik wyrównawczy o pojemności V – 5 m</w:t>
      </w:r>
      <w:r w:rsidRPr="008769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691C">
        <w:rPr>
          <w:rFonts w:ascii="Times New Roman" w:hAnsi="Times New Roman" w:cs="Times New Roman"/>
          <w:sz w:val="24"/>
          <w:szCs w:val="24"/>
        </w:rPr>
        <w:t>.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691C">
        <w:rPr>
          <w:rFonts w:ascii="Times New Roman" w:hAnsi="Times New Roman" w:cs="Times New Roman"/>
          <w:sz w:val="24"/>
          <w:szCs w:val="24"/>
        </w:rPr>
        <w:lastRenderedPageBreak/>
        <w:t xml:space="preserve">Cała instalacja ciepłej wody wewnątrz kotłowni wykonana jest z rur stalowych ocynkowanych i izolowanych watą mineralną oraz blachą ocynkowaną. Armatura, osprzęt </w:t>
      </w:r>
      <w:r w:rsidRPr="0087691C">
        <w:rPr>
          <w:rFonts w:ascii="Times New Roman" w:hAnsi="Times New Roman" w:cs="Times New Roman"/>
          <w:sz w:val="24"/>
          <w:szCs w:val="24"/>
        </w:rPr>
        <w:br/>
        <w:t xml:space="preserve">i instalacja wykonana była w 1996 roku podczas remontu </w:t>
      </w:r>
      <w:r w:rsidRPr="0087691C">
        <w:rPr>
          <w:rFonts w:ascii="Times New Roman" w:hAnsi="Times New Roman" w:cs="Times New Roman"/>
        </w:rPr>
        <w:t>kotłowni.</w:t>
      </w:r>
    </w:p>
    <w:p w:rsidR="006C1654" w:rsidRPr="0087691C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W obwodzie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cwu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działa cyrkulacja oparta na pompach PJM o mocy 0.75 kW umożliwiająca na terenie całego szpitala posiadanie stałej wymaganej temperatury wody w punktach poboru. Kotły wodne i parowe wyposażone są w palniki dwupaliwowe zasilane gazem GZ-50.</w:t>
      </w:r>
    </w:p>
    <w:p w:rsidR="006C1654" w:rsidRPr="0087691C" w:rsidRDefault="006C1654" w:rsidP="006C16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Stacja uzdatniania wody z odwróconą osmozą</w:t>
      </w:r>
    </w:p>
    <w:p w:rsidR="006C1654" w:rsidRPr="0087691C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Złoże jonitowe nadaje się do wymiany ze względu na  zużycie spowodowane długim okresem użytkowania. Dodatkowo proces odwróconej osmozy nie może przebiegać prawidłowo </w:t>
      </w:r>
      <w:r>
        <w:rPr>
          <w:rFonts w:ascii="Times New Roman" w:hAnsi="Times New Roman" w:cs="Times New Roman"/>
          <w:sz w:val="24"/>
          <w:szCs w:val="24"/>
        </w:rPr>
        <w:br/>
      </w:r>
      <w:r w:rsidRPr="0087691C">
        <w:rPr>
          <w:rFonts w:ascii="Times New Roman" w:hAnsi="Times New Roman" w:cs="Times New Roman"/>
          <w:sz w:val="24"/>
          <w:szCs w:val="24"/>
        </w:rPr>
        <w:t xml:space="preserve">z powodu zaistniałych uszkodzeń, które są nieopłacalne do naprawy. </w:t>
      </w:r>
    </w:p>
    <w:p w:rsidR="006C1654" w:rsidRPr="0087691C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Ze względu na rezygnację z kotłów parowych w procesie technologicznym proponujemy wymianę stacji uzdatniania wody z pominięciem odwróconej osmozy, która była nieodzowna do kotłów parowych wytwarzających parę technologiczną.</w:t>
      </w:r>
    </w:p>
    <w:p w:rsidR="006C1654" w:rsidRPr="0087691C" w:rsidRDefault="006C1654" w:rsidP="006C16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Automatyka</w:t>
      </w:r>
    </w:p>
    <w:p w:rsidR="006C1654" w:rsidRPr="0087691C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W celu poprawy działania urządzeń należy: wymienić niektóre urządzenia i elementy automatyki kotłowej.</w:t>
      </w:r>
    </w:p>
    <w:p w:rsidR="006C1654" w:rsidRPr="0087691C" w:rsidRDefault="006C1654" w:rsidP="006C1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91C">
        <w:rPr>
          <w:rFonts w:ascii="Times New Roman" w:hAnsi="Times New Roman" w:cs="Times New Roman"/>
          <w:sz w:val="24"/>
          <w:szCs w:val="24"/>
          <w:u w:val="single"/>
        </w:rPr>
        <w:t>Zakres przedmiotu zamówienia: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Opracowanie dokumentacji technicznej dotyczącej etapowej wymiany kotłów w Centralnej Kotłowni SP ZOZ Szpitala Psychiatrycznego w Toszku: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Etap I</w:t>
      </w:r>
    </w:p>
    <w:p w:rsidR="006C1654" w:rsidRPr="0087691C" w:rsidRDefault="006C1654" w:rsidP="006C1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Demontaż uszkodzonego kotła wodnego nr 3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Paromat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o mocy 1750 kW </w:t>
      </w:r>
      <w:r>
        <w:rPr>
          <w:rFonts w:ascii="Times New Roman" w:hAnsi="Times New Roman" w:cs="Times New Roman"/>
          <w:sz w:val="24"/>
          <w:szCs w:val="24"/>
        </w:rPr>
        <w:br/>
      </w:r>
      <w:r w:rsidRPr="0087691C">
        <w:rPr>
          <w:rFonts w:ascii="Times New Roman" w:hAnsi="Times New Roman" w:cs="Times New Roman"/>
          <w:sz w:val="24"/>
          <w:szCs w:val="24"/>
        </w:rPr>
        <w:t xml:space="preserve">oraz dwóch kotłów parowych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Turbomat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RN –HD o mocy 655 kW każdy (tabela 1)</w:t>
      </w:r>
    </w:p>
    <w:p w:rsidR="006C1654" w:rsidRPr="0087691C" w:rsidRDefault="006C1654" w:rsidP="006C1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Dostawa i montaż kotła wodnego z osprzętem na potrzeby centralnego ogrzewania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7691C">
        <w:rPr>
          <w:rFonts w:ascii="Times New Roman" w:hAnsi="Times New Roman" w:cs="Times New Roman"/>
          <w:sz w:val="24"/>
          <w:szCs w:val="24"/>
        </w:rPr>
        <w:t>z zastosowaniem istniejącego palnika olejowo gazowego firmy Weishaupt (tabela 1)</w:t>
      </w:r>
    </w:p>
    <w:p w:rsidR="006C1654" w:rsidRPr="0087691C" w:rsidRDefault="006C1654" w:rsidP="006C1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Dostawa i montaż dwóch kotłów wodnych z osprzętem na potrzeby ciepłej wody użytkowej o mocy 300 kW każdy (podstawowy oraz rezerwowy) z wykorzystaniem istniejących palników firmy Weishaupt (tabela 1).</w:t>
      </w:r>
    </w:p>
    <w:p w:rsidR="006C1654" w:rsidRPr="0087691C" w:rsidRDefault="006C1654" w:rsidP="006C1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Montaż stacji uzdatniania wody na potrzeby kotłowni</w:t>
      </w: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Etap II</w:t>
      </w:r>
    </w:p>
    <w:p w:rsidR="006C1654" w:rsidRPr="0087691C" w:rsidRDefault="006C1654" w:rsidP="006C16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 xml:space="preserve">Demontaż dwóch kotłów wodnych nr 1 i 2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Paromat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691C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87691C">
        <w:rPr>
          <w:rFonts w:ascii="Times New Roman" w:hAnsi="Times New Roman" w:cs="Times New Roman"/>
          <w:sz w:val="24"/>
          <w:szCs w:val="24"/>
        </w:rPr>
        <w:t xml:space="preserve"> o mocy 1750 kW każdy (tabela 1)</w:t>
      </w:r>
    </w:p>
    <w:p w:rsidR="006C1654" w:rsidRPr="0087691C" w:rsidRDefault="006C1654" w:rsidP="006C16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Dostawa i montaż dwóch kotłów wodnych z osprzętem na potrzeby centralnego ogrzewania z zastosowaniem istniejących palników olejowo-gazowych firmy Weishaupt (tabela 1)</w:t>
      </w:r>
    </w:p>
    <w:p w:rsidR="006C1654" w:rsidRPr="0087691C" w:rsidRDefault="006C1654" w:rsidP="006C16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Default="006C1654" w:rsidP="006C1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  <w:u w:val="single"/>
        </w:rPr>
        <w:t>Termin realizacji</w:t>
      </w:r>
      <w:r w:rsidRPr="0087691C">
        <w:rPr>
          <w:rFonts w:ascii="Times New Roman" w:hAnsi="Times New Roman" w:cs="Times New Roman"/>
          <w:sz w:val="24"/>
          <w:szCs w:val="24"/>
        </w:rPr>
        <w:t>: do 30.05.2022 r.</w:t>
      </w:r>
    </w:p>
    <w:p w:rsidR="006C1654" w:rsidRPr="0087691C" w:rsidRDefault="006C1654" w:rsidP="006C16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1654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lastRenderedPageBreak/>
        <w:t>Tabela 1. Zestawienie kotłów oraz palników w centralnej kotłowni SP ZOZ Szpitala Psychiatrycznego w Toszku – stan istniejący.</w:t>
      </w:r>
    </w:p>
    <w:p w:rsidR="006C1654" w:rsidRPr="0087691C" w:rsidRDefault="006C1654" w:rsidP="006C16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96"/>
        <w:gridCol w:w="2218"/>
        <w:gridCol w:w="1987"/>
        <w:gridCol w:w="928"/>
        <w:gridCol w:w="1357"/>
        <w:gridCol w:w="1976"/>
      </w:tblGrid>
      <w:tr w:rsidR="006C1654" w:rsidRPr="0087691C" w:rsidTr="006D6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Moc [kW]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Numer Fabryczny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Kocioł wodny nr 1 (KW1)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Viessmann </w:t>
            </w:r>
            <w:proofErr w:type="spellStart"/>
            <w:r w:rsidRPr="0087691C">
              <w:rPr>
                <w:rFonts w:ascii="Times New Roman" w:hAnsi="Times New Roman" w:cs="Times New Roman"/>
              </w:rPr>
              <w:t>Paromat-Simplex</w:t>
            </w:r>
            <w:proofErr w:type="spellEnd"/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7337715700031109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Palnik olejowo - gazowy nr 1 (PKW1)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Weishaupt </w:t>
            </w:r>
            <w:r w:rsidRPr="0087691C">
              <w:rPr>
                <w:rFonts w:ascii="Times New Roman" w:hAnsi="Times New Roman" w:cs="Times New Roman"/>
              </w:rPr>
              <w:br/>
              <w:t>GL 40/1-B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450-2550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4384467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Kocioł wodny nr 2 (KW2)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Viessmann </w:t>
            </w:r>
            <w:proofErr w:type="spellStart"/>
            <w:r w:rsidRPr="0087691C">
              <w:rPr>
                <w:rFonts w:ascii="Times New Roman" w:hAnsi="Times New Roman" w:cs="Times New Roman"/>
              </w:rPr>
              <w:t>Paromat-Simplex</w:t>
            </w:r>
            <w:proofErr w:type="spellEnd"/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7516552700012104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Palnik olejowo - gazowy nr 2 (PKW2)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Weishaupt </w:t>
            </w:r>
            <w:r w:rsidRPr="0087691C">
              <w:rPr>
                <w:rFonts w:ascii="Times New Roman" w:hAnsi="Times New Roman" w:cs="Times New Roman"/>
              </w:rPr>
              <w:br/>
              <w:t>GL 40/1-B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450-2550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4384465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Kocioł wodny nr 3 (KW3)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Viessmann </w:t>
            </w:r>
            <w:proofErr w:type="spellStart"/>
            <w:r w:rsidRPr="0087691C">
              <w:rPr>
                <w:rFonts w:ascii="Times New Roman" w:hAnsi="Times New Roman" w:cs="Times New Roman"/>
              </w:rPr>
              <w:t>Paromat-Simplex</w:t>
            </w:r>
            <w:proofErr w:type="spellEnd"/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7516552600093104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Palnik olejowo - gazowy nr 3 (PKW3)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Weishaupt </w:t>
            </w:r>
            <w:r w:rsidRPr="0087691C">
              <w:rPr>
                <w:rFonts w:ascii="Times New Roman" w:hAnsi="Times New Roman" w:cs="Times New Roman"/>
              </w:rPr>
              <w:br/>
              <w:t>GL 40/1-B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450-2550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4384466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Kocioł parowy nr 1 (KP1)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Viessmann </w:t>
            </w:r>
            <w:proofErr w:type="spellStart"/>
            <w:r w:rsidRPr="0087691C">
              <w:rPr>
                <w:rFonts w:ascii="Times New Roman" w:hAnsi="Times New Roman" w:cs="Times New Roman"/>
              </w:rPr>
              <w:t>Turbomat</w:t>
            </w:r>
            <w:proofErr w:type="spellEnd"/>
            <w:r w:rsidRPr="0087691C">
              <w:rPr>
                <w:rFonts w:ascii="Times New Roman" w:hAnsi="Times New Roman" w:cs="Times New Roman"/>
              </w:rPr>
              <w:t xml:space="preserve"> RN-HD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4107820-1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Palnik olejowo - gazowy nr 1 (PKP1)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Weishaupt </w:t>
            </w:r>
            <w:r w:rsidRPr="0087691C">
              <w:rPr>
                <w:rFonts w:ascii="Times New Roman" w:hAnsi="Times New Roman" w:cs="Times New Roman"/>
              </w:rPr>
              <w:br/>
              <w:t>RGL 5/1-D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200-940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4345744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Kocioł parowy nr 2 (KP2)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Viessmann </w:t>
            </w:r>
            <w:proofErr w:type="spellStart"/>
            <w:r w:rsidRPr="0087691C">
              <w:rPr>
                <w:rFonts w:ascii="Times New Roman" w:hAnsi="Times New Roman" w:cs="Times New Roman"/>
              </w:rPr>
              <w:t>Turbomat</w:t>
            </w:r>
            <w:proofErr w:type="spellEnd"/>
            <w:r w:rsidRPr="0087691C">
              <w:rPr>
                <w:rFonts w:ascii="Times New Roman" w:hAnsi="Times New Roman" w:cs="Times New Roman"/>
              </w:rPr>
              <w:t xml:space="preserve"> RN-HD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4107820-2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Palnik olejowo - gazowy nr 2 (PKP2)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Weishaupt </w:t>
            </w:r>
            <w:r w:rsidRPr="0087691C">
              <w:rPr>
                <w:rFonts w:ascii="Times New Roman" w:hAnsi="Times New Roman" w:cs="Times New Roman"/>
              </w:rPr>
              <w:br/>
              <w:t>RGL 5/1-D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200-940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0" w:type="auto"/>
            <w:vAlign w:val="center"/>
          </w:tcPr>
          <w:p w:rsidR="006C1654" w:rsidRPr="0087691C" w:rsidRDefault="006C1654" w:rsidP="006D61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4345743</w:t>
            </w:r>
          </w:p>
        </w:tc>
      </w:tr>
    </w:tbl>
    <w:p w:rsidR="006C1654" w:rsidRPr="0087691C" w:rsidRDefault="006C1654" w:rsidP="006C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rPr>
          <w:rFonts w:ascii="Times New Roman" w:hAnsi="Times New Roman" w:cs="Times New Roman"/>
          <w:sz w:val="24"/>
          <w:szCs w:val="24"/>
        </w:rPr>
      </w:pPr>
    </w:p>
    <w:p w:rsidR="006C1654" w:rsidRPr="0087691C" w:rsidRDefault="006C1654" w:rsidP="006C1654">
      <w:pPr>
        <w:jc w:val="both"/>
        <w:rPr>
          <w:rFonts w:ascii="Times New Roman" w:hAnsi="Times New Roman" w:cs="Times New Roman"/>
          <w:sz w:val="24"/>
          <w:szCs w:val="24"/>
        </w:rPr>
      </w:pPr>
      <w:r w:rsidRPr="0087691C">
        <w:rPr>
          <w:rFonts w:ascii="Times New Roman" w:hAnsi="Times New Roman" w:cs="Times New Roman"/>
          <w:sz w:val="24"/>
          <w:szCs w:val="24"/>
        </w:rPr>
        <w:t>Tabela 2. Parametry wody surowej – wg badania laboratoryjnego: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596"/>
        <w:gridCol w:w="3053"/>
        <w:gridCol w:w="1183"/>
        <w:gridCol w:w="1691"/>
        <w:gridCol w:w="2539"/>
      </w:tblGrid>
      <w:tr w:rsidR="006C1654" w:rsidRPr="0087691C" w:rsidTr="006D6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Zakres metody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Wyniki badań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mg/l Pt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5-80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&lt;5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Mętność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NTU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0.2-100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7.4 ± 2.1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691C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2.0-12.0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7.4 ± 0.4 (t=16.8°C)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Przewodność elektryczna właściwa w 25°C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µS/cm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10-19999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921 ± 64 (t=15.1°C)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Żelazo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691C">
              <w:rPr>
                <w:rFonts w:ascii="Times New Roman" w:hAnsi="Times New Roman" w:cs="Times New Roman"/>
              </w:rPr>
              <w:t>ug</w:t>
            </w:r>
            <w:proofErr w:type="spellEnd"/>
            <w:r w:rsidRPr="0087691C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2-3000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1860±460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Mangan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691C">
              <w:rPr>
                <w:rFonts w:ascii="Times New Roman" w:hAnsi="Times New Roman" w:cs="Times New Roman"/>
              </w:rPr>
              <w:t>ug</w:t>
            </w:r>
            <w:proofErr w:type="spellEnd"/>
            <w:r w:rsidRPr="0087691C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2-1500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&lt;2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Bakterie grupy coli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691C">
              <w:rPr>
                <w:rFonts w:ascii="Times New Roman" w:hAnsi="Times New Roman" w:cs="Times New Roman"/>
              </w:rPr>
              <w:t>Jtk</w:t>
            </w:r>
            <w:proofErr w:type="spellEnd"/>
            <w:r w:rsidRPr="0087691C">
              <w:rPr>
                <w:rFonts w:ascii="Times New Roman" w:hAnsi="Times New Roman" w:cs="Times New Roman"/>
              </w:rPr>
              <w:t>/100 ml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0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Wapń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1-200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148 ± 25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 xml:space="preserve">Ogólna liczba mikroorganizmów w temp. (22±2)°C po 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691C">
              <w:rPr>
                <w:rFonts w:ascii="Times New Roman" w:hAnsi="Times New Roman" w:cs="Times New Roman"/>
              </w:rPr>
              <w:t>jtk</w:t>
            </w:r>
            <w:proofErr w:type="spellEnd"/>
            <w:r w:rsidRPr="0087691C">
              <w:rPr>
                <w:rFonts w:ascii="Times New Roman" w:hAnsi="Times New Roman" w:cs="Times New Roman"/>
              </w:rPr>
              <w:t>/1ml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3 ± [1;10]</w:t>
            </w:r>
          </w:p>
        </w:tc>
      </w:tr>
      <w:tr w:rsidR="006C1654" w:rsidRPr="0087691C" w:rsidTr="006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:rsidR="006C1654" w:rsidRPr="0087691C" w:rsidRDefault="006C1654" w:rsidP="006D610B">
            <w:pPr>
              <w:jc w:val="center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pct"/>
          </w:tcPr>
          <w:p w:rsidR="006C1654" w:rsidRPr="0087691C" w:rsidRDefault="006C1654" w:rsidP="006D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Sumaryczna zawartość wapnia i magnezu (twardość ogólna)</w:t>
            </w:r>
          </w:p>
        </w:tc>
        <w:tc>
          <w:tcPr>
            <w:tcW w:w="65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937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5.0-10000</w:t>
            </w:r>
          </w:p>
        </w:tc>
        <w:tc>
          <w:tcPr>
            <w:tcW w:w="1405" w:type="pct"/>
          </w:tcPr>
          <w:p w:rsidR="006C1654" w:rsidRPr="0087691C" w:rsidRDefault="006C1654" w:rsidP="006D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91C">
              <w:rPr>
                <w:rFonts w:ascii="Times New Roman" w:hAnsi="Times New Roman" w:cs="Times New Roman"/>
              </w:rPr>
              <w:t>453 ± 45</w:t>
            </w:r>
          </w:p>
        </w:tc>
      </w:tr>
    </w:tbl>
    <w:p w:rsidR="006C1654" w:rsidRPr="0087691C" w:rsidRDefault="006C1654" w:rsidP="006C1654">
      <w:pPr>
        <w:rPr>
          <w:rFonts w:ascii="Times New Roman" w:hAnsi="Times New Roman" w:cs="Times New Roman"/>
          <w:sz w:val="24"/>
          <w:szCs w:val="24"/>
        </w:rPr>
      </w:pPr>
    </w:p>
    <w:p w:rsidR="006C1654" w:rsidRDefault="006C1654" w:rsidP="006C1654">
      <w:bookmarkStart w:id="0" w:name="_GoBack"/>
      <w:bookmarkEnd w:id="0"/>
    </w:p>
    <w:p w:rsidR="006C1654" w:rsidRDefault="006C1654" w:rsidP="006C1654"/>
    <w:p w:rsidR="00B0126D" w:rsidRDefault="00B0126D"/>
    <w:sectPr w:rsidR="00B0126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1C" w:rsidRPr="0087691C" w:rsidRDefault="006C1654" w:rsidP="0087691C">
    <w:pPr>
      <w:pStyle w:val="Nagwek"/>
      <w:jc w:val="center"/>
      <w:rPr>
        <w:rFonts w:ascii="Times New Roman" w:hAnsi="Times New Roman" w:cs="Times New Roman"/>
      </w:rPr>
    </w:pPr>
    <w:r w:rsidRPr="0087691C">
      <w:rPr>
        <w:rFonts w:ascii="Times New Roman" w:hAnsi="Times New Roman" w:cs="Times New Roman"/>
        <w:i/>
        <w:iCs/>
        <w:sz w:val="23"/>
        <w:u w:val="single"/>
      </w:rPr>
      <w:t xml:space="preserve">Załącznik nr </w:t>
    </w:r>
    <w:r w:rsidRPr="0087691C">
      <w:rPr>
        <w:rFonts w:ascii="Times New Roman" w:hAnsi="Times New Roman" w:cs="Times New Roman"/>
        <w:b/>
        <w:i/>
        <w:iCs/>
        <w:sz w:val="23"/>
        <w:u w:val="single"/>
      </w:rPr>
      <w:t xml:space="preserve">2 </w:t>
    </w:r>
    <w:r w:rsidRPr="0087691C">
      <w:rPr>
        <w:rFonts w:ascii="Times New Roman" w:hAnsi="Times New Roman" w:cs="Times New Roman"/>
        <w:i/>
        <w:iCs/>
        <w:sz w:val="23"/>
        <w:u w:val="single"/>
      </w:rPr>
      <w:t>do Zapytania ofertowego</w:t>
    </w:r>
  </w:p>
  <w:p w:rsidR="0087691C" w:rsidRDefault="006C1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4277"/>
    <w:multiLevelType w:val="hybridMultilevel"/>
    <w:tmpl w:val="04BE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647"/>
    <w:multiLevelType w:val="hybridMultilevel"/>
    <w:tmpl w:val="B53C4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2BB1"/>
    <w:multiLevelType w:val="hybridMultilevel"/>
    <w:tmpl w:val="C340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775E3"/>
    <w:multiLevelType w:val="hybridMultilevel"/>
    <w:tmpl w:val="B8448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1CD4"/>
    <w:multiLevelType w:val="hybridMultilevel"/>
    <w:tmpl w:val="58D6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51237"/>
    <w:multiLevelType w:val="hybridMultilevel"/>
    <w:tmpl w:val="E0F2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3"/>
    <w:rsid w:val="006C1654"/>
    <w:rsid w:val="007D4653"/>
    <w:rsid w:val="00B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0974-DB45-4B26-B2A6-ADD45D2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54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6C1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nhideWhenUsed/>
    <w:rsid w:val="006C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2022-03-24T09:17:00Z</dcterms:created>
  <dcterms:modified xsi:type="dcterms:W3CDTF">2022-03-24T09:18:00Z</dcterms:modified>
</cp:coreProperties>
</file>